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af4d7b04c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8d983f6f3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Horgauergreut,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3083ccf3c4909" /><Relationship Type="http://schemas.openxmlformats.org/officeDocument/2006/relationships/numbering" Target="/word/numbering.xml" Id="Reb5949ab6d9a4c48" /><Relationship Type="http://schemas.openxmlformats.org/officeDocument/2006/relationships/settings" Target="/word/settings.xml" Id="Rcd7fb52bfee54552" /><Relationship Type="http://schemas.openxmlformats.org/officeDocument/2006/relationships/image" Target="/word/media/19a45e32-ac2f-464d-b88e-40a38c21eedd.png" Id="R4e28d983f6f349d8" /></Relationships>
</file>