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95d261206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58fa2c7d5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 Lohr,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0159a2fc148a0" /><Relationship Type="http://schemas.openxmlformats.org/officeDocument/2006/relationships/numbering" Target="/word/numbering.xml" Id="R0a7517ab917247d2" /><Relationship Type="http://schemas.openxmlformats.org/officeDocument/2006/relationships/settings" Target="/word/settings.xml" Id="Rc6870666235d45f3" /><Relationship Type="http://schemas.openxmlformats.org/officeDocument/2006/relationships/image" Target="/word/media/cabc180b-d399-49ee-86cc-4dde856c7dd1.png" Id="Rd9a58fa2c7d5495a" /></Relationships>
</file>