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b8c58f665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2d42ec08c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 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2e8d5797f402e" /><Relationship Type="http://schemas.openxmlformats.org/officeDocument/2006/relationships/numbering" Target="/word/numbering.xml" Id="Rccb1669cddee45dd" /><Relationship Type="http://schemas.openxmlformats.org/officeDocument/2006/relationships/settings" Target="/word/settings.xml" Id="Rf575edda0b1945eb" /><Relationship Type="http://schemas.openxmlformats.org/officeDocument/2006/relationships/image" Target="/word/media/355ff29e-f4b7-4596-8916-7a8175e73029.png" Id="R93f2d42ec08c43ee" /></Relationships>
</file>