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2def6f392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ae4333db3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Jeggau,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cc6978f6647a6" /><Relationship Type="http://schemas.openxmlformats.org/officeDocument/2006/relationships/numbering" Target="/word/numbering.xml" Id="Rc75a880a71fe4be3" /><Relationship Type="http://schemas.openxmlformats.org/officeDocument/2006/relationships/settings" Target="/word/settings.xml" Id="Rfee35f684e5440c1" /><Relationship Type="http://schemas.openxmlformats.org/officeDocument/2006/relationships/image" Target="/word/media/cc65517b-7a59-45c7-9f26-c8cc58e658cd.png" Id="Ra3eae4333db34e66" /></Relationships>
</file>