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67f0d0141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20f9acf4f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Jena, Thuringia,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5593a92af4311" /><Relationship Type="http://schemas.openxmlformats.org/officeDocument/2006/relationships/numbering" Target="/word/numbering.xml" Id="R84aa2e92d6ba44c3" /><Relationship Type="http://schemas.openxmlformats.org/officeDocument/2006/relationships/settings" Target="/word/settings.xml" Id="R1441f47afe67424c" /><Relationship Type="http://schemas.openxmlformats.org/officeDocument/2006/relationships/image" Target="/word/media/e9dd8b06-d8cd-479b-8fba-cf8a88fcf7ca.png" Id="R6af20f9acf4f48f5" /></Relationships>
</file>