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28aabddef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7e8cbde33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Johannishuette,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1ccc064544b2b" /><Relationship Type="http://schemas.openxmlformats.org/officeDocument/2006/relationships/numbering" Target="/word/numbering.xml" Id="Rc06026d1c4524b76" /><Relationship Type="http://schemas.openxmlformats.org/officeDocument/2006/relationships/settings" Target="/word/settings.xml" Id="R3b3b958c1f634869" /><Relationship Type="http://schemas.openxmlformats.org/officeDocument/2006/relationships/image" Target="/word/media/8dc2850a-cf84-4e37-b157-e4583d515d30.png" Id="R1b37e8cbde334574" /></Relationships>
</file>