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cad20e5a0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c877c8582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5f19806234ce8" /><Relationship Type="http://schemas.openxmlformats.org/officeDocument/2006/relationships/numbering" Target="/word/numbering.xml" Id="R10682ca26caa4567" /><Relationship Type="http://schemas.openxmlformats.org/officeDocument/2006/relationships/settings" Target="/word/settings.xml" Id="R8272d80fa8a84ba4" /><Relationship Type="http://schemas.openxmlformats.org/officeDocument/2006/relationships/image" Target="/word/media/90d41b77-afab-4911-892e-b3b527cb72f6.png" Id="Raa4c877c8582417d" /></Relationships>
</file>