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ef87d49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3f110cf2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Kaisborstel,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e2a4bcbcf4d99" /><Relationship Type="http://schemas.openxmlformats.org/officeDocument/2006/relationships/numbering" Target="/word/numbering.xml" Id="R590a9c98b49741bb" /><Relationship Type="http://schemas.openxmlformats.org/officeDocument/2006/relationships/settings" Target="/word/settings.xml" Id="R0ac68340114b4475" /><Relationship Type="http://schemas.openxmlformats.org/officeDocument/2006/relationships/image" Target="/word/media/d96af59f-8ef7-42b8-98ab-c1de01ef7567.png" Id="Rdb63f110cf29403b" /></Relationships>
</file>