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235f07c58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c3351a324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Kammerloh,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95ebc65924e2b" /><Relationship Type="http://schemas.openxmlformats.org/officeDocument/2006/relationships/numbering" Target="/word/numbering.xml" Id="R40808657e5c64a21" /><Relationship Type="http://schemas.openxmlformats.org/officeDocument/2006/relationships/settings" Target="/word/settings.xml" Id="Ra195061d372843be" /><Relationship Type="http://schemas.openxmlformats.org/officeDocument/2006/relationships/image" Target="/word/media/addabc04-ed15-471b-a9b2-eaee80e58e4c.png" Id="Rd97c3351a32446a7" /></Relationships>
</file>