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5575c215b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eb5bec770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Katersdobersdorf,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1807d9d04724" /><Relationship Type="http://schemas.openxmlformats.org/officeDocument/2006/relationships/numbering" Target="/word/numbering.xml" Id="R8030b176d7f048a1" /><Relationship Type="http://schemas.openxmlformats.org/officeDocument/2006/relationships/settings" Target="/word/settings.xml" Id="Rce3ca42bc55d462c" /><Relationship Type="http://schemas.openxmlformats.org/officeDocument/2006/relationships/image" Target="/word/media/d94ca1c8-762a-4228-befa-9e6e0855e46f.png" Id="R2adeb5bec7704531" /></Relationships>
</file>