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2f4d6b2f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85d1f9f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3ec8e6654aa9" /><Relationship Type="http://schemas.openxmlformats.org/officeDocument/2006/relationships/numbering" Target="/word/numbering.xml" Id="R388df45ca87c473f" /><Relationship Type="http://schemas.openxmlformats.org/officeDocument/2006/relationships/settings" Target="/word/settings.xml" Id="R9a930b40a4b04f50" /><Relationship Type="http://schemas.openxmlformats.org/officeDocument/2006/relationships/image" Target="/word/media/ed87fc0d-827d-4200-8fbb-211f9edec2a8.png" Id="Rd2ec85d1f9f84aca" /></Relationships>
</file>