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b4639d2ae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c28d480e4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ca31fb4f743fa" /><Relationship Type="http://schemas.openxmlformats.org/officeDocument/2006/relationships/numbering" Target="/word/numbering.xml" Id="R5b7538d752be462f" /><Relationship Type="http://schemas.openxmlformats.org/officeDocument/2006/relationships/settings" Target="/word/settings.xml" Id="Ra893a7c295c443ef" /><Relationship Type="http://schemas.openxmlformats.org/officeDocument/2006/relationships/image" Target="/word/media/8d62a82a-9a5f-4eea-8b82-31d8a75d5719.png" Id="Rfb8c28d480e44056" /></Relationships>
</file>