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6c429eeaa64c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92d78a363f4f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Kemme,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e2f5cea7564f6b" /><Relationship Type="http://schemas.openxmlformats.org/officeDocument/2006/relationships/numbering" Target="/word/numbering.xml" Id="R16f5d7ed457640a4" /><Relationship Type="http://schemas.openxmlformats.org/officeDocument/2006/relationships/settings" Target="/word/settings.xml" Id="Rf0fd9081be6b47b1" /><Relationship Type="http://schemas.openxmlformats.org/officeDocument/2006/relationships/image" Target="/word/media/9ea33ac3-0f58-471e-b103-11ee8f3cc448.png" Id="R0892d78a363f4f16" /></Relationships>
</file>