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aedc165b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d4019f95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Kesselboden,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e88e7d6e545b0" /><Relationship Type="http://schemas.openxmlformats.org/officeDocument/2006/relationships/numbering" Target="/word/numbering.xml" Id="R15b200de613b4797" /><Relationship Type="http://schemas.openxmlformats.org/officeDocument/2006/relationships/settings" Target="/word/settings.xml" Id="R18ee6c5e97b442e8" /><Relationship Type="http://schemas.openxmlformats.org/officeDocument/2006/relationships/image" Target="/word/media/c4c20e4d-7bf6-4fb1-b3cb-862cb21aaebe.png" Id="R792d4019f95f41a9" /></Relationships>
</file>