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87b751bb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633adc93a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bc56ab0d54f69" /><Relationship Type="http://schemas.openxmlformats.org/officeDocument/2006/relationships/numbering" Target="/word/numbering.xml" Id="R6b7e5481d71d45b9" /><Relationship Type="http://schemas.openxmlformats.org/officeDocument/2006/relationships/settings" Target="/word/settings.xml" Id="Rcb89f22d050d4e90" /><Relationship Type="http://schemas.openxmlformats.org/officeDocument/2006/relationships/image" Target="/word/media/adc838c7-c611-45dc-8a54-208e82e79de3.png" Id="Rbfe633adc93a414b" /></Relationships>
</file>