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f78846c67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bbca1c187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c6e1e58e3423e" /><Relationship Type="http://schemas.openxmlformats.org/officeDocument/2006/relationships/numbering" Target="/word/numbering.xml" Id="Rc5b78b225ecb4fef" /><Relationship Type="http://schemas.openxmlformats.org/officeDocument/2006/relationships/settings" Target="/word/settings.xml" Id="R3ac60cf68e604a77" /><Relationship Type="http://schemas.openxmlformats.org/officeDocument/2006/relationships/image" Target="/word/media/26d264cd-bb1b-463e-95fa-e6d3673b668f.png" Id="R7b5bbca1c187453a" /></Relationships>
</file>