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cf64fce2f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0db7d9b9c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Keulrod,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277a69a8c464b" /><Relationship Type="http://schemas.openxmlformats.org/officeDocument/2006/relationships/numbering" Target="/word/numbering.xml" Id="Rbe01b2f3ac0f4ac2" /><Relationship Type="http://schemas.openxmlformats.org/officeDocument/2006/relationships/settings" Target="/word/settings.xml" Id="R59c896e7ec464035" /><Relationship Type="http://schemas.openxmlformats.org/officeDocument/2006/relationships/image" Target="/word/media/cceb2e69-823c-4703-bfca-5e9e845048e8.png" Id="R8b70db7d9b9c47b4" /></Relationships>
</file>