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527e3d5e3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1ee457389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acaabeb324ce3" /><Relationship Type="http://schemas.openxmlformats.org/officeDocument/2006/relationships/numbering" Target="/word/numbering.xml" Id="R2ded4fb22e6e4133" /><Relationship Type="http://schemas.openxmlformats.org/officeDocument/2006/relationships/settings" Target="/word/settings.xml" Id="Racfdea0aabd647b0" /><Relationship Type="http://schemas.openxmlformats.org/officeDocument/2006/relationships/image" Target="/word/media/cd9a5dcf-f6c2-40d5-9109-831c6021a9e9.png" Id="R16c1ee4573894f57" /></Relationships>
</file>