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a3b1a0e4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2a05eaa30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Eddesse,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c0136085e433d" /><Relationship Type="http://schemas.openxmlformats.org/officeDocument/2006/relationships/numbering" Target="/word/numbering.xml" Id="Rb6f8891f44f844b0" /><Relationship Type="http://schemas.openxmlformats.org/officeDocument/2006/relationships/settings" Target="/word/settings.xml" Id="R16c490c09bd74a79" /><Relationship Type="http://schemas.openxmlformats.org/officeDocument/2006/relationships/image" Target="/word/media/cc2e9795-0326-4c7f-a221-77c4da307904.png" Id="R4542a05eaa304e7d" /></Relationships>
</file>