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fa0a875b5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56d7cf78d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Kedingshagen,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3a46ec93047fb" /><Relationship Type="http://schemas.openxmlformats.org/officeDocument/2006/relationships/numbering" Target="/word/numbering.xml" Id="Rdf350d466a8345da" /><Relationship Type="http://schemas.openxmlformats.org/officeDocument/2006/relationships/settings" Target="/word/settings.xml" Id="Rc0fcd880cb1b4e48" /><Relationship Type="http://schemas.openxmlformats.org/officeDocument/2006/relationships/image" Target="/word/media/310c1437-dced-4611-b93e-1708bf2100e2.png" Id="R3f256d7cf78d40df" /></Relationships>
</file>