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3376a8c92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8afd8c3c3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Schwansee,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07a6f5c344b1b" /><Relationship Type="http://schemas.openxmlformats.org/officeDocument/2006/relationships/numbering" Target="/word/numbering.xml" Id="R092eaa0713ce44b1" /><Relationship Type="http://schemas.openxmlformats.org/officeDocument/2006/relationships/settings" Target="/word/settings.xml" Id="R7a0dec42b69a4dfc" /><Relationship Type="http://schemas.openxmlformats.org/officeDocument/2006/relationships/image" Target="/word/media/4f2e284d-efae-4864-82ae-f381d91555e1.png" Id="R4b38afd8c3c34bf6" /></Relationships>
</file>