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68a7545b2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ca82f416a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Kleinenmarpe,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2b29c03ef4311" /><Relationship Type="http://schemas.openxmlformats.org/officeDocument/2006/relationships/numbering" Target="/word/numbering.xml" Id="R91ce05953a6d4bc5" /><Relationship Type="http://schemas.openxmlformats.org/officeDocument/2006/relationships/settings" Target="/word/settings.xml" Id="R69227e5dc2ec4476" /><Relationship Type="http://schemas.openxmlformats.org/officeDocument/2006/relationships/image" Target="/word/media/ecff581c-ace5-4ffd-9308-7e8946d6a9b0.png" Id="R07bca82f416a4650" /></Relationships>
</file>