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73795bc53a4e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6810e4156a4d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Kleinkorga,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03036ceed14797" /><Relationship Type="http://schemas.openxmlformats.org/officeDocument/2006/relationships/numbering" Target="/word/numbering.xml" Id="R038a804a5ab446a6" /><Relationship Type="http://schemas.openxmlformats.org/officeDocument/2006/relationships/settings" Target="/word/settings.xml" Id="R5b1cfbd7496d402e" /><Relationship Type="http://schemas.openxmlformats.org/officeDocument/2006/relationships/image" Target="/word/media/2fd6916b-b027-4f94-9f97-a0f25bceb749.png" Id="R9b6810e4156a4d5b" /></Relationships>
</file>