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e07aa0d53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51a2f9ad0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Kleinleckwitz,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3904062b9497c" /><Relationship Type="http://schemas.openxmlformats.org/officeDocument/2006/relationships/numbering" Target="/word/numbering.xml" Id="Re5e9f70ce8e1453b" /><Relationship Type="http://schemas.openxmlformats.org/officeDocument/2006/relationships/settings" Target="/word/settings.xml" Id="R8797fe4321634d14" /><Relationship Type="http://schemas.openxmlformats.org/officeDocument/2006/relationships/image" Target="/word/media/89dc7ab6-5292-45d8-9bd6-a6c78694d35e.png" Id="R1cb51a2f9ad04d85" /></Relationships>
</file>