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a32038356640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852abc97ed42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Kleinochsenfurt,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97f6c4bc2146d0" /><Relationship Type="http://schemas.openxmlformats.org/officeDocument/2006/relationships/numbering" Target="/word/numbering.xml" Id="R55c1b53806944353" /><Relationship Type="http://schemas.openxmlformats.org/officeDocument/2006/relationships/settings" Target="/word/settings.xml" Id="R627e61e9717c44f4" /><Relationship Type="http://schemas.openxmlformats.org/officeDocument/2006/relationships/image" Target="/word/media/dc44afde-7be6-42db-ba86-3ea111a67811.png" Id="Rac852abc97ed421c" /></Relationships>
</file>