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b65d51e0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a4695508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Kleinreinsdorf,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cc3fa43d4e3f" /><Relationship Type="http://schemas.openxmlformats.org/officeDocument/2006/relationships/numbering" Target="/word/numbering.xml" Id="R2f38b84abcc946aa" /><Relationship Type="http://schemas.openxmlformats.org/officeDocument/2006/relationships/settings" Target="/word/settings.xml" Id="Rffe9f1ec674644e7" /><Relationship Type="http://schemas.openxmlformats.org/officeDocument/2006/relationships/image" Target="/word/media/5f851177-dd0a-4cd4-8f57-9adf31ab342c.png" Id="R23d0a4695508494c" /></Relationships>
</file>