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e34f851c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975d18fee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Kleinviecht,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5f71e3e94a06" /><Relationship Type="http://schemas.openxmlformats.org/officeDocument/2006/relationships/numbering" Target="/word/numbering.xml" Id="Rabb3a8d2e8b84ecf" /><Relationship Type="http://schemas.openxmlformats.org/officeDocument/2006/relationships/settings" Target="/word/settings.xml" Id="Rfae19df50f2a489c" /><Relationship Type="http://schemas.openxmlformats.org/officeDocument/2006/relationships/image" Target="/word/media/44037256-dc7e-41ed-8ecc-ff7db2d05ae6.png" Id="Ra1e975d18fee438a" /></Relationships>
</file>