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a2eca89a8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d1c707b5a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ab056635a4443" /><Relationship Type="http://schemas.openxmlformats.org/officeDocument/2006/relationships/numbering" Target="/word/numbering.xml" Id="R686cbab7fa374b7a" /><Relationship Type="http://schemas.openxmlformats.org/officeDocument/2006/relationships/settings" Target="/word/settings.xml" Id="R6cd9344255a248b9" /><Relationship Type="http://schemas.openxmlformats.org/officeDocument/2006/relationships/image" Target="/word/media/2b6d6de0-6c40-4fbd-9c13-4da6a2bdbf02.png" Id="R60ad1c707b5a4895" /></Relationships>
</file>