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60c0f24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635150b0f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Klixbull,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a7d03f3e48d3" /><Relationship Type="http://schemas.openxmlformats.org/officeDocument/2006/relationships/numbering" Target="/word/numbering.xml" Id="R9e64d2cfbec14b55" /><Relationship Type="http://schemas.openxmlformats.org/officeDocument/2006/relationships/settings" Target="/word/settings.xml" Id="R59524066f71f46e7" /><Relationship Type="http://schemas.openxmlformats.org/officeDocument/2006/relationships/image" Target="/word/media/eb3f7c06-c1a3-4ad0-953e-5cd5d40e7edc.png" Id="R501635150b0f4374" /></Relationships>
</file>