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2f16f854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f3aa74e08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Klobbergen,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d13dac614e45" /><Relationship Type="http://schemas.openxmlformats.org/officeDocument/2006/relationships/numbering" Target="/word/numbering.xml" Id="R590e768a99234c45" /><Relationship Type="http://schemas.openxmlformats.org/officeDocument/2006/relationships/settings" Target="/word/settings.xml" Id="Ra636113948ba438d" /><Relationship Type="http://schemas.openxmlformats.org/officeDocument/2006/relationships/image" Target="/word/media/b05d3629-5fd0-4798-8700-e93022dbd5d2.png" Id="Rab7f3aa74e084de4" /></Relationships>
</file>