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b2d9f1f6e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b69197e9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Kobitzschwalde,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aa5d99fec4bfb" /><Relationship Type="http://schemas.openxmlformats.org/officeDocument/2006/relationships/numbering" Target="/word/numbering.xml" Id="Rc4e50c6737b540d3" /><Relationship Type="http://schemas.openxmlformats.org/officeDocument/2006/relationships/settings" Target="/word/settings.xml" Id="Rb330c3690fdf4802" /><Relationship Type="http://schemas.openxmlformats.org/officeDocument/2006/relationships/image" Target="/word/media/2fd7ab8e-c364-449e-a4c7-e539a76f04f4.png" Id="Rab11b69197e94023" /></Relationships>
</file>