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401fe01d4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4cf8f2f79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Bernau Sud,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ba2285d3d4400" /><Relationship Type="http://schemas.openxmlformats.org/officeDocument/2006/relationships/numbering" Target="/word/numbering.xml" Id="Rfdf243ebaf4e418d" /><Relationship Type="http://schemas.openxmlformats.org/officeDocument/2006/relationships/settings" Target="/word/settings.xml" Id="Rb71d76822f974fe5" /><Relationship Type="http://schemas.openxmlformats.org/officeDocument/2006/relationships/image" Target="/word/media/4e4567b3-2cd5-49b2-a95f-22e113482afc.png" Id="Re494cf8f2f794b5a" /></Relationships>
</file>