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764680acb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92f66f8c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Etzdorf,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39fa489ae49b2" /><Relationship Type="http://schemas.openxmlformats.org/officeDocument/2006/relationships/numbering" Target="/word/numbering.xml" Id="R74d92497bdb54dfd" /><Relationship Type="http://schemas.openxmlformats.org/officeDocument/2006/relationships/settings" Target="/word/settings.xml" Id="R14d3ca3464474906" /><Relationship Type="http://schemas.openxmlformats.org/officeDocument/2006/relationships/image" Target="/word/media/c916fdd5-397f-4f6d-9462-693def454486.png" Id="R46492f66f8c1449b" /></Relationships>
</file>