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0acb928e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fcf182e11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Konigshoek,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3f6fce2a246bb" /><Relationship Type="http://schemas.openxmlformats.org/officeDocument/2006/relationships/numbering" Target="/word/numbering.xml" Id="Ra1f84139913641ef" /><Relationship Type="http://schemas.openxmlformats.org/officeDocument/2006/relationships/settings" Target="/word/settings.xml" Id="Rcfee414f31cd4df7" /><Relationship Type="http://schemas.openxmlformats.org/officeDocument/2006/relationships/image" Target="/word/media/a671e0ed-4e64-4244-94aa-1ed62bcf9800.png" Id="Ra0dfcf182e114ff1" /></Relationships>
</file>