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dc853c515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2c07afb5c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Koppelheck,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2094977114a14" /><Relationship Type="http://schemas.openxmlformats.org/officeDocument/2006/relationships/numbering" Target="/word/numbering.xml" Id="R2fd223de5d4c44b9" /><Relationship Type="http://schemas.openxmlformats.org/officeDocument/2006/relationships/settings" Target="/word/settings.xml" Id="Rc517ead28a064a81" /><Relationship Type="http://schemas.openxmlformats.org/officeDocument/2006/relationships/image" Target="/word/media/99e87bd8-b125-4d07-9080-11ca5e8fcae6.png" Id="R6de2c07afb5c419d" /></Relationships>
</file>