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5dc0b6204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08266d9a4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9df5a9524be1" /><Relationship Type="http://schemas.openxmlformats.org/officeDocument/2006/relationships/numbering" Target="/word/numbering.xml" Id="R44bfb14434984ac8" /><Relationship Type="http://schemas.openxmlformats.org/officeDocument/2006/relationships/settings" Target="/word/settings.xml" Id="R7a9028465766463a" /><Relationship Type="http://schemas.openxmlformats.org/officeDocument/2006/relationships/image" Target="/word/media/c26d26c5-89b1-46be-ae7c-8c019b8744a4.png" Id="Rfda08266d9a445d7" /></Relationships>
</file>