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ef356fa25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c15a15f3e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Krebsfoerden,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c63f398364e6c" /><Relationship Type="http://schemas.openxmlformats.org/officeDocument/2006/relationships/numbering" Target="/word/numbering.xml" Id="R78c6d0e96f6e4bc7" /><Relationship Type="http://schemas.openxmlformats.org/officeDocument/2006/relationships/settings" Target="/word/settings.xml" Id="R4e738a6d3325436c" /><Relationship Type="http://schemas.openxmlformats.org/officeDocument/2006/relationships/image" Target="/word/media/1a800065-7f1d-46b2-b0a2-2aaa046aaeb1.png" Id="R840c15a15f3e49a7" /></Relationships>
</file>