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c491cb112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16cc91d10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Kreyenbruck,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066d1fc8e424f" /><Relationship Type="http://schemas.openxmlformats.org/officeDocument/2006/relationships/numbering" Target="/word/numbering.xml" Id="R00c461fd9e0d417b" /><Relationship Type="http://schemas.openxmlformats.org/officeDocument/2006/relationships/settings" Target="/word/settings.xml" Id="R6b413e8af3624133" /><Relationship Type="http://schemas.openxmlformats.org/officeDocument/2006/relationships/image" Target="/word/media/3221d3dc-401d-4e3f-8e5e-1beb7a2f1dcd.png" Id="R01b16cc91d1043a3" /></Relationships>
</file>