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2704f4d4e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a537acb8e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4727e68784220" /><Relationship Type="http://schemas.openxmlformats.org/officeDocument/2006/relationships/numbering" Target="/word/numbering.xml" Id="Rb0ea2a975b2f4420" /><Relationship Type="http://schemas.openxmlformats.org/officeDocument/2006/relationships/settings" Target="/word/settings.xml" Id="R39e05f862fea4080" /><Relationship Type="http://schemas.openxmlformats.org/officeDocument/2006/relationships/image" Target="/word/media/3153c1b2-443c-48d7-bcd1-4668e504673f.png" Id="R0eaa537acb8e4de9" /></Relationships>
</file>