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d32ae4159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966a8f21d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5c778d4b64e4b" /><Relationship Type="http://schemas.openxmlformats.org/officeDocument/2006/relationships/numbering" Target="/word/numbering.xml" Id="R0aea2c69710b4293" /><Relationship Type="http://schemas.openxmlformats.org/officeDocument/2006/relationships/settings" Target="/word/settings.xml" Id="R7bad6d582f874cec" /><Relationship Type="http://schemas.openxmlformats.org/officeDocument/2006/relationships/image" Target="/word/media/3180b4f7-926e-4cc1-af70-069eead1d19a.png" Id="Rbc6966a8f21d4bef" /></Relationships>
</file>