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c94b77ae2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cea1676f3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Lammertsfehn,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4bbb8b6e446e5" /><Relationship Type="http://schemas.openxmlformats.org/officeDocument/2006/relationships/numbering" Target="/word/numbering.xml" Id="R2627caca13db4f45" /><Relationship Type="http://schemas.openxmlformats.org/officeDocument/2006/relationships/settings" Target="/word/settings.xml" Id="R1b43ffc46a2a4fef" /><Relationship Type="http://schemas.openxmlformats.org/officeDocument/2006/relationships/image" Target="/word/media/a4265337-786d-4c1b-91db-f4375ec7e609.png" Id="Rbeacea1676f34f4f" /></Relationships>
</file>