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244ea52b6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1075c585c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8555c88ea4b48" /><Relationship Type="http://schemas.openxmlformats.org/officeDocument/2006/relationships/numbering" Target="/word/numbering.xml" Id="Rf40dc449f92b4933" /><Relationship Type="http://schemas.openxmlformats.org/officeDocument/2006/relationships/settings" Target="/word/settings.xml" Id="R1e2be6858c7f4413" /><Relationship Type="http://schemas.openxmlformats.org/officeDocument/2006/relationships/image" Target="/word/media/2ef520dc-c727-4ece-a80b-9d3e1a36e456.png" Id="R4cc1075c585c4c59" /></Relationships>
</file>