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a1efa2aa9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b533b0948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Langenpettenbach,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2a8ddd2ed49f5" /><Relationship Type="http://schemas.openxmlformats.org/officeDocument/2006/relationships/numbering" Target="/word/numbering.xml" Id="R67e73bd6d72240ab" /><Relationship Type="http://schemas.openxmlformats.org/officeDocument/2006/relationships/settings" Target="/word/settings.xml" Id="R705fea95d3e74aad" /><Relationship Type="http://schemas.openxmlformats.org/officeDocument/2006/relationships/image" Target="/word/media/1aca5e84-acba-4007-8167-69cae12400b0.png" Id="R7cdb533b09484cf1" /></Relationships>
</file>