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595bd308f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cc83e4157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a2b7fa0c9484c" /><Relationship Type="http://schemas.openxmlformats.org/officeDocument/2006/relationships/numbering" Target="/word/numbering.xml" Id="R94ea51cfa95945c4" /><Relationship Type="http://schemas.openxmlformats.org/officeDocument/2006/relationships/settings" Target="/word/settings.xml" Id="Rb175463f8a4d420f" /><Relationship Type="http://schemas.openxmlformats.org/officeDocument/2006/relationships/image" Target="/word/media/3353d93a-8d27-4558-bc97-6cb381d6c713.png" Id="R7d8cc83e41574d76" /></Relationships>
</file>