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3ac340ee3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5296b684f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Langlau b. Plofeld,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d3da4698e46eb" /><Relationship Type="http://schemas.openxmlformats.org/officeDocument/2006/relationships/numbering" Target="/word/numbering.xml" Id="R6f354105ee4b4a5c" /><Relationship Type="http://schemas.openxmlformats.org/officeDocument/2006/relationships/settings" Target="/word/settings.xml" Id="Rf097e29440ce4503" /><Relationship Type="http://schemas.openxmlformats.org/officeDocument/2006/relationships/image" Target="/word/media/313a3fa6-3ac9-495d-abff-2bfe96536e78.png" Id="Re7e5296b684f49c8" /></Relationships>
</file>