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f40009e5d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51ecfef27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Langmeil,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ede659f3b4add" /><Relationship Type="http://schemas.openxmlformats.org/officeDocument/2006/relationships/numbering" Target="/word/numbering.xml" Id="R7475aedad7014341" /><Relationship Type="http://schemas.openxmlformats.org/officeDocument/2006/relationships/settings" Target="/word/settings.xml" Id="R23f97b2be16943c4" /><Relationship Type="http://schemas.openxmlformats.org/officeDocument/2006/relationships/image" Target="/word/media/e6d9c088-f22d-4f4d-830a-63212533f9b8.png" Id="R3ea51ecfef274d08" /></Relationships>
</file>