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eed28c947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dd6b307da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0d073a32a4795" /><Relationship Type="http://schemas.openxmlformats.org/officeDocument/2006/relationships/numbering" Target="/word/numbering.xml" Id="R130cf13943d442e1" /><Relationship Type="http://schemas.openxmlformats.org/officeDocument/2006/relationships/settings" Target="/word/settings.xml" Id="Rb9ff3c6214014e69" /><Relationship Type="http://schemas.openxmlformats.org/officeDocument/2006/relationships/image" Target="/word/media/dc49c857-c844-4a3b-9b73-4957f3d4e487.png" Id="Rc99dd6b307da4e2b" /></Relationships>
</file>