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284c447b9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84a89c769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Lehnhauser,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c8d66834f48b6" /><Relationship Type="http://schemas.openxmlformats.org/officeDocument/2006/relationships/numbering" Target="/word/numbering.xml" Id="Rae4bcea4f8914549" /><Relationship Type="http://schemas.openxmlformats.org/officeDocument/2006/relationships/settings" Target="/word/settings.xml" Id="R0c52b011208e40b6" /><Relationship Type="http://schemas.openxmlformats.org/officeDocument/2006/relationships/image" Target="/word/media/545368c4-c410-436c-bfd3-ef7158e2abf8.png" Id="R96c84a89c769401e" /></Relationships>
</file>