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b97b4f671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a1965f9f3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b109f9e124e95" /><Relationship Type="http://schemas.openxmlformats.org/officeDocument/2006/relationships/numbering" Target="/word/numbering.xml" Id="R135f239d9ee84cc2" /><Relationship Type="http://schemas.openxmlformats.org/officeDocument/2006/relationships/settings" Target="/word/settings.xml" Id="R318b111c9d96413f" /><Relationship Type="http://schemas.openxmlformats.org/officeDocument/2006/relationships/image" Target="/word/media/42509c94-fb8a-473d-9682-0412b8d4d5c1.png" Id="R503a1965f9f34495" /></Relationships>
</file>