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7275e41c3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cd4ac2e13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8cbdfdca141eb" /><Relationship Type="http://schemas.openxmlformats.org/officeDocument/2006/relationships/numbering" Target="/word/numbering.xml" Id="R05bea33c0f5646cb" /><Relationship Type="http://schemas.openxmlformats.org/officeDocument/2006/relationships/settings" Target="/word/settings.xml" Id="R3a93d6755bfa49f5" /><Relationship Type="http://schemas.openxmlformats.org/officeDocument/2006/relationships/image" Target="/word/media/85a83a9a-c91d-4b8a-b37b-fa7fafef0cae.png" Id="Rcfbcd4ac2e13437c" /></Relationships>
</file>